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DB8" w:rsidRPr="00817DB8" w:rsidRDefault="00817DB8" w:rsidP="00817DB8">
      <w:pPr>
        <w:rPr>
          <w:b/>
        </w:rPr>
      </w:pPr>
      <w:r w:rsidRPr="00817DB8">
        <w:rPr>
          <w:b/>
        </w:rPr>
        <w:t>Bicarbonato de sódio com chancela da ONU chega ao mercado</w:t>
      </w:r>
    </w:p>
    <w:p w:rsidR="00817DB8" w:rsidRDefault="00817DB8" w:rsidP="00817DB8"/>
    <w:p w:rsidR="00817DB8" w:rsidRPr="00817DB8" w:rsidRDefault="00817DB8" w:rsidP="00817DB8">
      <w:pPr>
        <w:rPr>
          <w:i/>
        </w:rPr>
      </w:pPr>
      <w:r w:rsidRPr="00817DB8">
        <w:rPr>
          <w:i/>
        </w:rPr>
        <w:t xml:space="preserve">Lançamento da marca Tia Bica para uso alimentício, </w:t>
      </w:r>
      <w:proofErr w:type="gramStart"/>
      <w:r w:rsidRPr="00817DB8">
        <w:rPr>
          <w:i/>
        </w:rPr>
        <w:t>Puríssimo</w:t>
      </w:r>
      <w:proofErr w:type="gramEnd"/>
      <w:r w:rsidRPr="00817DB8">
        <w:rPr>
          <w:i/>
        </w:rPr>
        <w:t xml:space="preserve"> segue rigoroso padrão de produção sustentável</w:t>
      </w:r>
    </w:p>
    <w:p w:rsidR="00817DB8" w:rsidRDefault="00817DB8" w:rsidP="00817DB8"/>
    <w:p w:rsidR="00817DB8" w:rsidRDefault="00817DB8" w:rsidP="00817DB8">
      <w:r>
        <w:t>Sustentabilidade é um assunto que ganha cada vez mais relevância nos dias atuais – mas essa pauta não interessa apenas a grandes indústrias, encontros setoriais e medidas políticas. Atitudes amigas do ambiente podem começar em casa, optando por produtos compromissados com o bem-estar e a longevidade do planeta. Atenta à essa realidade, a marca Tia Bica apresenta ‘Puríssimo’, primeiro bicarbonato de sódio alimentício produzido com rigoroso processo sustentável – tanto que ostenta chancela da Organização das Nações Unidas (ONU).</w:t>
      </w:r>
    </w:p>
    <w:p w:rsidR="00817DB8" w:rsidRDefault="00817DB8" w:rsidP="00817DB8">
      <w:r>
        <w:t>Em embalagens de 110g, o lançamento chega às gôndolas de supermercados e lojas especializadas, destacando-se em qualidade atestada tanto pelo selo emitido pela ONU quanto pela certificação ISO900</w:t>
      </w:r>
      <w:r w:rsidR="00474BF5">
        <w:t>1</w:t>
      </w:r>
      <w:r>
        <w:t>. A relação entre custo e benefício, portanto, é evidente: Puríssimo é o bicarbonato de sódio alimentício ideal para quem preza por qualidade de vida nos mínimos detalhes e se identifica com a causa ambiental.</w:t>
      </w:r>
    </w:p>
    <w:p w:rsidR="00817DB8" w:rsidRDefault="00817DB8" w:rsidP="00817DB8">
      <w:r>
        <w:t xml:space="preserve">Com a granulação certa para uso culinário, o novo produto da marca Tia Bica promete otimizar as receitas de pães, bolos, biscoitos e outras massas. </w:t>
      </w:r>
      <w:bookmarkStart w:id="0" w:name="_GoBack"/>
      <w:bookmarkEnd w:id="0"/>
    </w:p>
    <w:p w:rsidR="00817DB8" w:rsidRDefault="00817DB8" w:rsidP="00817DB8"/>
    <w:p w:rsidR="00817DB8" w:rsidRPr="00817DB8" w:rsidRDefault="00817DB8" w:rsidP="00817DB8">
      <w:pPr>
        <w:rPr>
          <w:b/>
        </w:rPr>
      </w:pPr>
      <w:r w:rsidRPr="00817DB8">
        <w:rPr>
          <w:b/>
        </w:rPr>
        <w:t>Mix sustentável</w:t>
      </w:r>
    </w:p>
    <w:p w:rsidR="00817DB8" w:rsidRDefault="00817DB8" w:rsidP="00817DB8">
      <w:r>
        <w:t xml:space="preserve">A marca Tia Bica detém a exclusiva fórmula para produzir soluções de uso doméstico destinadas à limpeza e desodorização que utilizam bicarbonato de sódio processado de forma sustentável em sua composição. Isso quer dizer que não gera gases responsáveis pelo efeito estufa, resultando em produtos integralmente biodegradáveis. Por meio dele, a empresa oferece ao consumidor, ainda, produtos mais eficazes, econômicos e seguros – não agride a pele e as vias respiratórias de quem utiliza. </w:t>
      </w:r>
    </w:p>
    <w:p w:rsidR="00817DB8" w:rsidRDefault="00817DB8" w:rsidP="00817DB8">
      <w:r>
        <w:t xml:space="preserve">O </w:t>
      </w:r>
      <w:proofErr w:type="spellStart"/>
      <w:r>
        <w:t>mix</w:t>
      </w:r>
      <w:proofErr w:type="spellEnd"/>
      <w:r>
        <w:t xml:space="preserve"> tem soluções que ajudam a garantir sabor extra aos pratos e trazem muito mais saúde à mesa. Um dos destaques é o </w:t>
      </w:r>
      <w:proofErr w:type="spellStart"/>
      <w:r>
        <w:t>Hortifruti</w:t>
      </w:r>
      <w:proofErr w:type="spellEnd"/>
      <w:r>
        <w:t xml:space="preserve"> </w:t>
      </w:r>
      <w:proofErr w:type="spellStart"/>
      <w:r>
        <w:t>Nature</w:t>
      </w:r>
      <w:proofErr w:type="spellEnd"/>
      <w:r>
        <w:t>, fundamental para garantir que frutas, verduras, legumes e hortaliças preservem todas as suas propriedades benéficas ao organismo. Com ele, é possível reduzir em até 90% a presença de agrotóxicos nos alimentos de forma prática e rápida. Para isso, basta apenas lavar e deixá-los de molho por 40 minutos em uma solução com duas colheres de sopa do produto para cada litro de água. Sua fórmula composta à base de bicarbonato de sódio, é atóxica, sem qualquer tipo de resíduo danoso para a saúde ou interferência no sabor e textura.</w:t>
      </w:r>
    </w:p>
    <w:p w:rsidR="00817DB8" w:rsidRDefault="00817DB8" w:rsidP="00817DB8">
      <w:r>
        <w:t xml:space="preserve">Os produtos Tia Bica são elaborados à base de bicarbonato de sódio sustentável, com uma fórmula exclusiva no mercado nacional, de qualidade e eficiência garantidos. A linha pode ser encontrada em supermercados de todas as regiões do Brasil. Para saber mais, acesse www.tiobonato.com.br </w:t>
      </w:r>
    </w:p>
    <w:p w:rsidR="00817DB8" w:rsidRDefault="00817DB8" w:rsidP="00817DB8"/>
    <w:p w:rsidR="00BB5CEA" w:rsidRDefault="00BB5CEA"/>
    <w:sectPr w:rsidR="00BB5CEA" w:rsidSect="0067075B">
      <w:head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15C" w:rsidRDefault="00C2715C" w:rsidP="00472893">
      <w:pPr>
        <w:spacing w:line="240" w:lineRule="auto"/>
      </w:pPr>
      <w:r>
        <w:separator/>
      </w:r>
    </w:p>
  </w:endnote>
  <w:endnote w:type="continuationSeparator" w:id="0">
    <w:p w:rsidR="00C2715C" w:rsidRDefault="00C2715C" w:rsidP="004728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15C" w:rsidRDefault="00C2715C" w:rsidP="00472893">
      <w:pPr>
        <w:spacing w:line="240" w:lineRule="auto"/>
      </w:pPr>
      <w:r>
        <w:separator/>
      </w:r>
    </w:p>
  </w:footnote>
  <w:footnote w:type="continuationSeparator" w:id="0">
    <w:p w:rsidR="00C2715C" w:rsidRDefault="00C2715C" w:rsidP="004728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893" w:rsidRDefault="00472893">
    <w:pPr>
      <w:pStyle w:val="Cabealho"/>
    </w:pPr>
    <w:r>
      <w:rPr>
        <w:noProof/>
        <w:lang w:eastAsia="pt-BR"/>
      </w:rPr>
      <w:drawing>
        <wp:anchor distT="0" distB="0" distL="114300" distR="114300" simplePos="0" relativeHeight="251659264" behindDoc="0" locked="0" layoutInCell="1" allowOverlap="1" wp14:anchorId="54E93198" wp14:editId="1120831E">
          <wp:simplePos x="0" y="0"/>
          <wp:positionH relativeFrom="page">
            <wp:align>left</wp:align>
          </wp:positionH>
          <wp:positionV relativeFrom="paragraph">
            <wp:posOffset>-438785</wp:posOffset>
          </wp:positionV>
          <wp:extent cx="7561580" cy="1176020"/>
          <wp:effectExtent l="0" t="0" r="1270" b="5080"/>
          <wp:wrapSquare wrapText="bothSides"/>
          <wp:docPr id="1" name="Imagem 1" descr="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pic:cNvPicPr>
                    <a:picLocks noChangeAspect="1" noChangeArrowheads="1"/>
                  </pic:cNvPicPr>
                </pic:nvPicPr>
                <pic:blipFill>
                  <a:blip r:embed="rId1">
                    <a:extLst>
                      <a:ext uri="{28A0092B-C50C-407E-A947-70E740481C1C}">
                        <a14:useLocalDpi xmlns:a14="http://schemas.microsoft.com/office/drawing/2010/main" val="0"/>
                      </a:ext>
                    </a:extLst>
                  </a:blip>
                  <a:srcRect b="13980"/>
                  <a:stretch>
                    <a:fillRect/>
                  </a:stretch>
                </pic:blipFill>
                <pic:spPr bwMode="auto">
                  <a:xfrm>
                    <a:off x="0" y="0"/>
                    <a:ext cx="7561580" cy="1176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B8"/>
    <w:rsid w:val="000931B3"/>
    <w:rsid w:val="00472893"/>
    <w:rsid w:val="00474BF5"/>
    <w:rsid w:val="0067075B"/>
    <w:rsid w:val="00817DB8"/>
    <w:rsid w:val="00A66CFB"/>
    <w:rsid w:val="00BB5CEA"/>
    <w:rsid w:val="00C271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545F"/>
  <w15:chartTrackingRefBased/>
  <w15:docId w15:val="{209A349D-421C-4338-8130-0B74C7FF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1B3"/>
    <w:pPr>
      <w:spacing w:after="0" w:line="360" w:lineRule="auto"/>
      <w:ind w:firstLine="709"/>
      <w:jc w:val="both"/>
    </w:pPr>
    <w:rPr>
      <w:rFonts w:ascii="Arial" w:hAnsi="Arial"/>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72893"/>
    <w:pPr>
      <w:tabs>
        <w:tab w:val="center" w:pos="4252"/>
        <w:tab w:val="right" w:pos="8504"/>
      </w:tabs>
      <w:spacing w:line="240" w:lineRule="auto"/>
    </w:pPr>
  </w:style>
  <w:style w:type="character" w:customStyle="1" w:styleId="CabealhoChar">
    <w:name w:val="Cabeçalho Char"/>
    <w:basedOn w:val="Fontepargpadro"/>
    <w:link w:val="Cabealho"/>
    <w:uiPriority w:val="99"/>
    <w:rsid w:val="00472893"/>
    <w:rPr>
      <w:rFonts w:ascii="Arial" w:hAnsi="Arial"/>
      <w:sz w:val="20"/>
    </w:rPr>
  </w:style>
  <w:style w:type="paragraph" w:styleId="Rodap">
    <w:name w:val="footer"/>
    <w:basedOn w:val="Normal"/>
    <w:link w:val="RodapChar"/>
    <w:uiPriority w:val="99"/>
    <w:unhideWhenUsed/>
    <w:rsid w:val="00472893"/>
    <w:pPr>
      <w:tabs>
        <w:tab w:val="center" w:pos="4252"/>
        <w:tab w:val="right" w:pos="8504"/>
      </w:tabs>
      <w:spacing w:line="240" w:lineRule="auto"/>
    </w:pPr>
  </w:style>
  <w:style w:type="character" w:customStyle="1" w:styleId="RodapChar">
    <w:name w:val="Rodapé Char"/>
    <w:basedOn w:val="Fontepargpadro"/>
    <w:link w:val="Rodap"/>
    <w:uiPriority w:val="99"/>
    <w:rsid w:val="0047289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502755">
      <w:bodyDiv w:val="1"/>
      <w:marLeft w:val="0"/>
      <w:marRight w:val="0"/>
      <w:marTop w:val="0"/>
      <w:marBottom w:val="0"/>
      <w:divBdr>
        <w:top w:val="none" w:sz="0" w:space="0" w:color="auto"/>
        <w:left w:val="none" w:sz="0" w:space="0" w:color="auto"/>
        <w:bottom w:val="none" w:sz="0" w:space="0" w:color="auto"/>
        <w:right w:val="none" w:sz="0" w:space="0" w:color="auto"/>
      </w:divBdr>
      <w:divsChild>
        <w:div w:id="1206943552">
          <w:marLeft w:val="0"/>
          <w:marRight w:val="0"/>
          <w:marTop w:val="0"/>
          <w:marBottom w:val="0"/>
          <w:divBdr>
            <w:top w:val="none" w:sz="0" w:space="0" w:color="auto"/>
            <w:left w:val="none" w:sz="0" w:space="0" w:color="auto"/>
            <w:bottom w:val="none" w:sz="0" w:space="0" w:color="auto"/>
            <w:right w:val="none" w:sz="0" w:space="0" w:color="auto"/>
          </w:divBdr>
          <w:divsChild>
            <w:div w:id="1581712860">
              <w:marLeft w:val="0"/>
              <w:marRight w:val="0"/>
              <w:marTop w:val="0"/>
              <w:marBottom w:val="0"/>
              <w:divBdr>
                <w:top w:val="none" w:sz="0" w:space="0" w:color="auto"/>
                <w:left w:val="none" w:sz="0" w:space="0" w:color="auto"/>
                <w:bottom w:val="none" w:sz="0" w:space="0" w:color="auto"/>
                <w:right w:val="none" w:sz="0" w:space="0" w:color="auto"/>
              </w:divBdr>
              <w:divsChild>
                <w:div w:id="195969641">
                  <w:marLeft w:val="0"/>
                  <w:marRight w:val="0"/>
                  <w:marTop w:val="0"/>
                  <w:marBottom w:val="0"/>
                  <w:divBdr>
                    <w:top w:val="none" w:sz="0" w:space="0" w:color="auto"/>
                    <w:left w:val="none" w:sz="0" w:space="0" w:color="auto"/>
                    <w:bottom w:val="none" w:sz="0" w:space="0" w:color="auto"/>
                    <w:right w:val="none" w:sz="0" w:space="0" w:color="auto"/>
                  </w:divBdr>
                  <w:divsChild>
                    <w:div w:id="2133010638">
                      <w:marLeft w:val="0"/>
                      <w:marRight w:val="0"/>
                      <w:marTop w:val="0"/>
                      <w:marBottom w:val="0"/>
                      <w:divBdr>
                        <w:top w:val="none" w:sz="0" w:space="0" w:color="auto"/>
                        <w:left w:val="none" w:sz="0" w:space="0" w:color="auto"/>
                        <w:bottom w:val="none" w:sz="0" w:space="0" w:color="auto"/>
                        <w:right w:val="none" w:sz="0" w:space="0" w:color="auto"/>
                      </w:divBdr>
                      <w:divsChild>
                        <w:div w:id="1391267297">
                          <w:marLeft w:val="0"/>
                          <w:marRight w:val="0"/>
                          <w:marTop w:val="0"/>
                          <w:marBottom w:val="0"/>
                          <w:divBdr>
                            <w:top w:val="none" w:sz="0" w:space="0" w:color="auto"/>
                            <w:left w:val="none" w:sz="0" w:space="0" w:color="auto"/>
                            <w:bottom w:val="none" w:sz="0" w:space="0" w:color="auto"/>
                            <w:right w:val="none" w:sz="0" w:space="0" w:color="auto"/>
                          </w:divBdr>
                          <w:divsChild>
                            <w:div w:id="837619071">
                              <w:marLeft w:val="0"/>
                              <w:marRight w:val="0"/>
                              <w:marTop w:val="0"/>
                              <w:marBottom w:val="0"/>
                              <w:divBdr>
                                <w:top w:val="none" w:sz="0" w:space="0" w:color="auto"/>
                                <w:left w:val="none" w:sz="0" w:space="0" w:color="auto"/>
                                <w:bottom w:val="none" w:sz="0" w:space="0" w:color="auto"/>
                                <w:right w:val="none" w:sz="0" w:space="0" w:color="auto"/>
                              </w:divBdr>
                              <w:divsChild>
                                <w:div w:id="362169343">
                                  <w:marLeft w:val="0"/>
                                  <w:marRight w:val="0"/>
                                  <w:marTop w:val="0"/>
                                  <w:marBottom w:val="0"/>
                                  <w:divBdr>
                                    <w:top w:val="none" w:sz="0" w:space="0" w:color="auto"/>
                                    <w:left w:val="none" w:sz="0" w:space="0" w:color="auto"/>
                                    <w:bottom w:val="none" w:sz="0" w:space="0" w:color="auto"/>
                                    <w:right w:val="none" w:sz="0" w:space="0" w:color="auto"/>
                                  </w:divBdr>
                                  <w:divsChild>
                                    <w:div w:id="1785802806">
                                      <w:marLeft w:val="0"/>
                                      <w:marRight w:val="0"/>
                                      <w:marTop w:val="0"/>
                                      <w:marBottom w:val="0"/>
                                      <w:divBdr>
                                        <w:top w:val="none" w:sz="0" w:space="0" w:color="auto"/>
                                        <w:left w:val="none" w:sz="0" w:space="0" w:color="auto"/>
                                        <w:bottom w:val="none" w:sz="0" w:space="0" w:color="auto"/>
                                        <w:right w:val="none" w:sz="0" w:space="0" w:color="auto"/>
                                      </w:divBdr>
                                      <w:divsChild>
                                        <w:div w:id="206532872">
                                          <w:marLeft w:val="0"/>
                                          <w:marRight w:val="0"/>
                                          <w:marTop w:val="0"/>
                                          <w:marBottom w:val="0"/>
                                          <w:divBdr>
                                            <w:top w:val="none" w:sz="0" w:space="0" w:color="auto"/>
                                            <w:left w:val="none" w:sz="0" w:space="0" w:color="auto"/>
                                            <w:bottom w:val="none" w:sz="0" w:space="0" w:color="auto"/>
                                            <w:right w:val="none" w:sz="0" w:space="0" w:color="auto"/>
                                          </w:divBdr>
                                          <w:divsChild>
                                            <w:div w:id="1121845852">
                                              <w:marLeft w:val="0"/>
                                              <w:marRight w:val="0"/>
                                              <w:marTop w:val="0"/>
                                              <w:marBottom w:val="0"/>
                                              <w:divBdr>
                                                <w:top w:val="none" w:sz="0" w:space="0" w:color="auto"/>
                                                <w:left w:val="none" w:sz="0" w:space="0" w:color="auto"/>
                                                <w:bottom w:val="none" w:sz="0" w:space="0" w:color="auto"/>
                                                <w:right w:val="none" w:sz="0" w:space="0" w:color="auto"/>
                                              </w:divBdr>
                                              <w:divsChild>
                                                <w:div w:id="442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2292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Passarin</dc:creator>
  <cp:keywords/>
  <dc:description/>
  <cp:lastModifiedBy>Ricardo Passarin</cp:lastModifiedBy>
  <cp:revision>2</cp:revision>
  <dcterms:created xsi:type="dcterms:W3CDTF">2019-05-03T23:47:00Z</dcterms:created>
  <dcterms:modified xsi:type="dcterms:W3CDTF">2019-05-05T12:05:00Z</dcterms:modified>
</cp:coreProperties>
</file>